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70FD" w14:textId="283E69CC" w:rsidR="00901461" w:rsidRPr="00F362BB" w:rsidRDefault="00F362BB" w:rsidP="00F362BB">
      <w:pPr>
        <w:spacing w:before="600"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43223">
        <w:rPr>
          <w:rFonts w:hint="cs"/>
          <w:noProof/>
          <w:sz w:val="30"/>
          <w:szCs w:val="30"/>
          <w:cs/>
        </w:rPr>
        <w:drawing>
          <wp:anchor distT="0" distB="0" distL="114300" distR="114300" simplePos="0" relativeHeight="251659264" behindDoc="0" locked="0" layoutInCell="1" allowOverlap="1" wp14:anchorId="636D5FF4" wp14:editId="53F5BF4B">
            <wp:simplePos x="0" y="0"/>
            <wp:positionH relativeFrom="page">
              <wp:posOffset>-9525</wp:posOffset>
            </wp:positionH>
            <wp:positionV relativeFrom="paragraph">
              <wp:posOffset>-906964</wp:posOffset>
            </wp:positionV>
            <wp:extent cx="7576820" cy="1262380"/>
            <wp:effectExtent l="0" t="0" r="508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6CE" w:rsidRPr="00F362BB">
        <w:rPr>
          <w:rFonts w:ascii="Angsana New" w:hAnsi="Angsana New" w:cs="Angsana New"/>
          <w:b/>
          <w:bCs/>
          <w:sz w:val="36"/>
          <w:szCs w:val="36"/>
          <w:cs/>
        </w:rPr>
        <w:t>สบยช. จัดกิจกรรมรณรงค์ป้องกันแก้ไขปัญหาผู้เสพผู้ติดยาเสพติดเนื่องในวันต่อต้านยาเสพติดโลก</w:t>
      </w:r>
    </w:p>
    <w:p w14:paraId="75637B56" w14:textId="12B283B6" w:rsidR="00CE06CE" w:rsidRPr="00F362BB" w:rsidRDefault="00901461" w:rsidP="00901461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362BB">
        <w:rPr>
          <w:rFonts w:ascii="Angsana New" w:hAnsi="Angsana New" w:cs="Angsana New"/>
          <w:b/>
          <w:bCs/>
          <w:sz w:val="36"/>
          <w:szCs w:val="36"/>
        </w:rPr>
        <w:t>“</w:t>
      </w:r>
      <w:r w:rsidRPr="00F362BB">
        <w:rPr>
          <w:rFonts w:ascii="Angsana New" w:hAnsi="Angsana New" w:cs="Angsana New"/>
          <w:b/>
          <w:bCs/>
          <w:sz w:val="36"/>
          <w:szCs w:val="36"/>
          <w:cs/>
        </w:rPr>
        <w:t>รวมพลังไทย หยุดภัยยาเสพติด</w:t>
      </w:r>
      <w:r w:rsidRPr="00F362BB">
        <w:rPr>
          <w:rFonts w:ascii="Angsana New" w:hAnsi="Angsana New" w:cs="Angsana New"/>
          <w:b/>
          <w:bCs/>
          <w:sz w:val="36"/>
          <w:szCs w:val="36"/>
        </w:rPr>
        <w:t xml:space="preserve">” </w:t>
      </w:r>
    </w:p>
    <w:p w14:paraId="54E4F87D" w14:textId="6F3DAF1D" w:rsidR="00CE06CE" w:rsidRPr="00F362BB" w:rsidRDefault="00CE06CE" w:rsidP="009512F2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B43223">
        <w:rPr>
          <w:rFonts w:ascii="Angsana New" w:eastAsia="Angsana New" w:hAnsi="Angsana New" w:cs="Angsana New"/>
          <w:sz w:val="30"/>
          <w:szCs w:val="30"/>
          <w:cs/>
        </w:rPr>
        <w:t>กรมการแพทย์</w:t>
      </w:r>
      <w:r w:rsidRPr="00B43223">
        <w:rPr>
          <w:rFonts w:ascii="Angsana New" w:eastAsia="Angsana New" w:hAnsi="Angsana New" w:cs="Angsana New"/>
          <w:b/>
          <w:sz w:val="30"/>
          <w:szCs w:val="30"/>
        </w:rPr>
        <w:t xml:space="preserve"> </w:t>
      </w:r>
      <w:r w:rsidRPr="00B43223">
        <w:rPr>
          <w:rFonts w:ascii="Angsana New" w:eastAsia="Angsana New" w:hAnsi="Angsana New" w:cs="Angsana New" w:hint="cs"/>
          <w:sz w:val="30"/>
          <w:szCs w:val="30"/>
          <w:cs/>
        </w:rPr>
        <w:t>โดย</w:t>
      </w:r>
      <w:r w:rsidRPr="00B43223">
        <w:rPr>
          <w:rFonts w:ascii="Angsana New" w:eastAsia="Angsana New" w:hAnsi="Angsana New" w:cs="Angsana New"/>
          <w:sz w:val="30"/>
          <w:szCs w:val="30"/>
          <w:cs/>
        </w:rPr>
        <w:t xml:space="preserve">สถาบันบำบัดรักษาและฟื้นฟูผู้ติดยาเสพติดแห่งชาติบรมราชชนนี </w:t>
      </w:r>
      <w:r w:rsidRPr="00B43223">
        <w:rPr>
          <w:rFonts w:ascii="Angsana New" w:eastAsia="Angsana New" w:hAnsi="Angsana New" w:cs="Angsana New"/>
          <w:sz w:val="30"/>
          <w:szCs w:val="30"/>
        </w:rPr>
        <w:t>(</w:t>
      </w:r>
      <w:r w:rsidRPr="00B43223">
        <w:rPr>
          <w:rFonts w:ascii="Angsana New" w:eastAsia="Angsana New" w:hAnsi="Angsana New" w:cs="Angsana New"/>
          <w:sz w:val="30"/>
          <w:szCs w:val="30"/>
          <w:cs/>
        </w:rPr>
        <w:t>สบยช</w:t>
      </w:r>
      <w:r w:rsidRPr="00B43223">
        <w:rPr>
          <w:rFonts w:ascii="Angsana New" w:eastAsia="Angsana New" w:hAnsi="Angsana New" w:cs="Angsana New"/>
          <w:sz w:val="30"/>
          <w:szCs w:val="30"/>
        </w:rPr>
        <w:t>.)</w:t>
      </w:r>
      <w:r w:rsidRPr="00B43223">
        <w:rPr>
          <w:rFonts w:ascii="Angsana New" w:eastAsia="Angsana New" w:hAnsi="Angsana New" w:cs="Angsana New"/>
          <w:b/>
          <w:sz w:val="30"/>
          <w:szCs w:val="30"/>
        </w:rPr>
        <w:t xml:space="preserve"> </w:t>
      </w:r>
      <w:r w:rsidRPr="00B43223">
        <w:rPr>
          <w:rFonts w:ascii="Angsana New" w:hAnsi="Angsana New" w:cs="Angsana New"/>
          <w:sz w:val="30"/>
          <w:szCs w:val="30"/>
          <w:cs/>
        </w:rPr>
        <w:t>จัดกิจกรรมรณรงค์ป้องกันและแก้ไขปัญหายาเสพติดเนื่องในวันต่อต้านยาเสพติดโลก</w:t>
      </w:r>
      <w:r w:rsidRPr="00B43223">
        <w:rPr>
          <w:rFonts w:ascii="Angsana New" w:hAnsi="Angsana New" w:cs="Angsana New"/>
          <w:spacing w:val="-4"/>
          <w:sz w:val="30"/>
          <w:szCs w:val="30"/>
          <w:cs/>
        </w:rPr>
        <w:t xml:space="preserve">ปี </w:t>
      </w:r>
      <w:r w:rsidR="00901461">
        <w:rPr>
          <w:rFonts w:ascii="Angsana New" w:hAnsi="Angsana New" w:cs="Angsana New" w:hint="cs"/>
          <w:spacing w:val="-4"/>
          <w:sz w:val="30"/>
          <w:szCs w:val="30"/>
          <w:cs/>
        </w:rPr>
        <w:t>2566</w:t>
      </w:r>
      <w:r w:rsidR="00F362BB">
        <w:rPr>
          <w:rFonts w:ascii="Angsana New" w:hAnsi="Angsana New" w:cs="Angsana New" w:hint="cs"/>
          <w:spacing w:val="-4"/>
          <w:sz w:val="30"/>
          <w:szCs w:val="30"/>
          <w:cs/>
        </w:rPr>
        <w:t xml:space="preserve"> </w:t>
      </w:r>
      <w:r w:rsidR="00F362BB" w:rsidRPr="00F362BB">
        <w:rPr>
          <w:rFonts w:ascii="Angsana New" w:hAnsi="Angsana New" w:cs="Angsana New"/>
          <w:sz w:val="30"/>
          <w:szCs w:val="30"/>
        </w:rPr>
        <w:t>“</w:t>
      </w:r>
      <w:r w:rsidR="00F362BB" w:rsidRPr="00F362BB">
        <w:rPr>
          <w:rFonts w:ascii="Angsana New" w:hAnsi="Angsana New" w:cs="Angsana New"/>
          <w:sz w:val="30"/>
          <w:szCs w:val="30"/>
          <w:cs/>
        </w:rPr>
        <w:t>รวมพลังไทย หยุดภัยยาเสพติด</w:t>
      </w:r>
      <w:r w:rsidR="00F362BB" w:rsidRPr="00F362BB">
        <w:rPr>
          <w:rFonts w:ascii="Angsana New" w:hAnsi="Angsana New" w:cs="Angsana New"/>
          <w:sz w:val="30"/>
          <w:szCs w:val="30"/>
        </w:rPr>
        <w:t>”</w:t>
      </w:r>
      <w:r w:rsidRPr="00B43223">
        <w:rPr>
          <w:rFonts w:ascii="Angsana New" w:hAnsi="Angsana New" w:cs="Angsana New" w:hint="cs"/>
          <w:spacing w:val="-4"/>
          <w:sz w:val="30"/>
          <w:szCs w:val="30"/>
          <w:cs/>
        </w:rPr>
        <w:t xml:space="preserve"> </w:t>
      </w:r>
      <w:r w:rsidR="003E283F">
        <w:rPr>
          <w:rFonts w:ascii="Angsana New" w:eastAsia="Batang" w:hAnsi="Angsana New" w:cs="Angsana New"/>
          <w:spacing w:val="-4"/>
          <w:sz w:val="30"/>
          <w:szCs w:val="30"/>
          <w:cs/>
          <w:lang w:eastAsia="ko-KR"/>
        </w:rPr>
        <w:t>เพื่อให้</w:t>
      </w:r>
      <w:r w:rsidRPr="00B43223">
        <w:rPr>
          <w:rFonts w:ascii="Angsana New" w:eastAsia="Batang" w:hAnsi="Angsana New" w:cs="Angsana New"/>
          <w:spacing w:val="-4"/>
          <w:sz w:val="30"/>
          <w:szCs w:val="30"/>
          <w:cs/>
          <w:lang w:eastAsia="ko-KR"/>
        </w:rPr>
        <w:t>เยาวชน</w:t>
      </w:r>
      <w:r w:rsidR="009512F2">
        <w:rPr>
          <w:rFonts w:ascii="Angsana New" w:eastAsia="Batang" w:hAnsi="Angsana New" w:cs="Angsana New"/>
          <w:spacing w:val="-4"/>
          <w:sz w:val="30"/>
          <w:szCs w:val="30"/>
          <w:cs/>
          <w:lang w:eastAsia="ko-KR"/>
        </w:rPr>
        <w:br/>
      </w:r>
      <w:r w:rsidRPr="00B43223">
        <w:rPr>
          <w:rFonts w:ascii="Angsana New" w:eastAsia="Batang" w:hAnsi="Angsana New" w:cs="Angsana New"/>
          <w:sz w:val="30"/>
          <w:szCs w:val="30"/>
          <w:cs/>
          <w:lang w:eastAsia="ko-KR"/>
        </w:rPr>
        <w:t>มีความรู้และตระหนักถึงโทษพิษภัย</w:t>
      </w:r>
      <w:r w:rsidR="003E283F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>ของยาเสพติด</w:t>
      </w:r>
      <w:r w:rsidRPr="00B43223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ร่วมแรงร่วมใจในการป้องกันปัญหายาเสพติด </w:t>
      </w:r>
    </w:p>
    <w:p w14:paraId="7F86C79F" w14:textId="403317B0" w:rsidR="00CE06CE" w:rsidRPr="00B43223" w:rsidRDefault="00E51609" w:rsidP="00F362BB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B43223">
        <w:rPr>
          <w:rFonts w:ascii="Angsana New" w:eastAsia="Batang" w:hAnsi="Angsana New" w:cs="Angsana New"/>
          <w:b/>
          <w:bCs/>
          <w:sz w:val="30"/>
          <w:szCs w:val="30"/>
          <w:cs/>
          <w:lang w:eastAsia="ko-KR"/>
        </w:rPr>
        <w:t xml:space="preserve">นายแพทย์มานัส โพธาภรณ์ รองอธิบดีกรมการแพทย์ </w:t>
      </w:r>
      <w:r w:rsidRPr="00B43223">
        <w:rPr>
          <w:rFonts w:ascii="Angsana New" w:hAnsi="Angsana New" w:cs="Angsana New"/>
          <w:sz w:val="30"/>
          <w:szCs w:val="30"/>
          <w:cs/>
        </w:rPr>
        <w:t xml:space="preserve">กล่าวว่า 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ปัญหายาเสพติดเป็นปัญหาสำคัญที่ส่งผลกระทบต่อ</w:t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>สังคม</w:t>
      </w:r>
      <w:r w:rsidR="009512F2">
        <w:rPr>
          <w:rFonts w:ascii="Angsana New" w:eastAsia="Times New Roman" w:hAnsi="Angsana New" w:cs="Angsana New"/>
          <w:sz w:val="30"/>
          <w:szCs w:val="30"/>
          <w:cs/>
        </w:rPr>
        <w:br/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>ในทุกระดับที่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ต้องได้รับการแก้ไข</w:t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>อย่าง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 xml:space="preserve">เร่งด่วน จากการประชุมสมัชชาสหประชาชาติสมัยพิเศษว่าด้วยปัญหายาเสพติดโลก </w:t>
      </w:r>
      <w:r w:rsidR="003E283F">
        <w:rPr>
          <w:rFonts w:ascii="Angsana New" w:eastAsia="Times New Roman" w:hAnsi="Angsana New" w:cs="Angsana New" w:hint="cs"/>
          <w:sz w:val="30"/>
          <w:szCs w:val="30"/>
          <w:cs/>
        </w:rPr>
        <w:br/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 xml:space="preserve">ค.ศ. </w:t>
      </w:r>
      <w:r w:rsidR="00CE06CE" w:rsidRPr="00B43223">
        <w:rPr>
          <w:rFonts w:ascii="Angsana New" w:eastAsia="Times New Roman" w:hAnsi="Angsana New" w:cs="Angsana New"/>
          <w:sz w:val="30"/>
          <w:szCs w:val="30"/>
        </w:rPr>
        <w:t>2016 (UNGASS</w:t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 w:rsidR="00CE06CE" w:rsidRPr="00B43223">
        <w:rPr>
          <w:rFonts w:ascii="Angsana New" w:eastAsia="Times New Roman" w:hAnsi="Angsana New" w:cs="Angsana New"/>
          <w:sz w:val="30"/>
          <w:szCs w:val="30"/>
        </w:rPr>
        <w:t>20 16)</w:t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มีการปรับนโยบายการแก้ไขปัญหายาเสพติดเปลี่ยนกรอบความคิด</w:t>
      </w:r>
      <w:r w:rsidR="00F362BB">
        <w:rPr>
          <w:rFonts w:ascii="Angsana New" w:eastAsia="Times New Roman" w:hAnsi="Angsana New" w:cs="Angsana New"/>
          <w:sz w:val="30"/>
          <w:szCs w:val="30"/>
          <w:cs/>
        </w:rPr>
        <w:t>จากสงครามยาเสพติดเป็นการใช</w:t>
      </w:r>
      <w:r w:rsidR="00F362BB">
        <w:rPr>
          <w:rFonts w:ascii="Angsana New" w:eastAsia="Times New Roman" w:hAnsi="Angsana New" w:cs="Angsana New" w:hint="cs"/>
          <w:sz w:val="30"/>
          <w:szCs w:val="30"/>
          <w:cs/>
        </w:rPr>
        <w:t>้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 xml:space="preserve">สาธารณสุขนำการแก้ไขปัญหา </w:t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>โดย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เน้นการดูแลสุขภาพผู้ป่วยแบบบูรณาการ นำรูปแบบการลดอันตรายจากการใช้ยาเสพติดมาใช้</w:t>
      </w:r>
      <w:r w:rsidR="00F362BB">
        <w:rPr>
          <w:rFonts w:ascii="Angsana New" w:eastAsia="Times New Roman" w:hAnsi="Angsana New" w:cs="Angsana New" w:hint="cs"/>
          <w:sz w:val="30"/>
          <w:szCs w:val="30"/>
          <w:cs/>
        </w:rPr>
        <w:br/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เพื่อควบคุมให้ดำรงชีวิตอยู่</w:t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>โดย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 xml:space="preserve">ไม่รบกวนสังคม </w:t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>ทั้งนี้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รัฐบาลมีนโยบายการปรับปรุงและพัฒนากฎหมายที่เกี่ยวข้องกับยาเสพติด</w:t>
      </w:r>
      <w:r w:rsidR="003E283F">
        <w:rPr>
          <w:rFonts w:ascii="Angsana New" w:eastAsia="Times New Roman" w:hAnsi="Angsana New" w:cs="Angsana New" w:hint="cs"/>
          <w:sz w:val="30"/>
          <w:szCs w:val="30"/>
          <w:cs/>
        </w:rPr>
        <w:br/>
      </w:r>
      <w:r w:rsidR="00CE06CE" w:rsidRPr="00F362BB">
        <w:rPr>
          <w:rFonts w:ascii="Angsana New" w:eastAsia="Times New Roman" w:hAnsi="Angsana New" w:cs="Angsana New"/>
          <w:spacing w:val="-10"/>
          <w:sz w:val="30"/>
          <w:szCs w:val="30"/>
          <w:cs/>
        </w:rPr>
        <w:t xml:space="preserve">ให้ทันสมัยสอดคล้องกับยุทธศาสตร์ชาติและแผนปฏิรูปประเทศ ซึ่งมีแนวคิดในการกำหนดนโยบายและแผนระดับชาติว่าด้วยการป้องกัน </w:t>
      </w:r>
      <w:r w:rsidR="00CE06CE" w:rsidRPr="00F362BB">
        <w:rPr>
          <w:rFonts w:ascii="Angsana New" w:eastAsia="Times New Roman" w:hAnsi="Angsana New" w:cs="Angsana New"/>
          <w:sz w:val="30"/>
          <w:szCs w:val="30"/>
          <w:cs/>
        </w:rPr>
        <w:t>ปราบปราม และแก้ไขปัญหายาเสพติด กำหนดโครงสร้างและกลไกในการบริหารจัดการปัญหายาเสพติดของประเทศ การควบคุม</w:t>
      </w:r>
      <w:r w:rsidR="003E283F" w:rsidRPr="00F362BB">
        <w:rPr>
          <w:rFonts w:ascii="Angsana New" w:eastAsia="Times New Roman" w:hAnsi="Angsana New" w:cs="Angsana New" w:hint="cs"/>
          <w:sz w:val="30"/>
          <w:szCs w:val="30"/>
          <w:cs/>
        </w:rPr>
        <w:br/>
      </w:r>
      <w:r w:rsidR="00CE06CE" w:rsidRPr="00F362BB">
        <w:rPr>
          <w:rFonts w:ascii="Angsana New" w:eastAsia="Times New Roman" w:hAnsi="Angsana New" w:cs="Angsana New"/>
          <w:spacing w:val="-2"/>
          <w:sz w:val="30"/>
          <w:szCs w:val="30"/>
          <w:cs/>
        </w:rPr>
        <w:t>ยาเสพติด พืชเสพติด และการนำไปใช้ประโยชน์ทางการแพทย์และเศรษฐกิจอย่างเหมาะสม การลงโทษผู้กระทำความผิดเกี่ยวกับ</w:t>
      </w:r>
      <w:r w:rsidR="009512F2">
        <w:rPr>
          <w:rFonts w:ascii="Angsana New" w:eastAsia="Times New Roman" w:hAnsi="Angsana New" w:cs="Angsana New" w:hint="cs"/>
          <w:spacing w:val="-2"/>
          <w:sz w:val="30"/>
          <w:szCs w:val="30"/>
          <w:cs/>
        </w:rPr>
        <w:br/>
      </w:r>
      <w:r w:rsidR="00CE06CE" w:rsidRPr="00F362BB">
        <w:rPr>
          <w:rFonts w:ascii="Angsana New" w:eastAsia="Times New Roman" w:hAnsi="Angsana New" w:cs="Angsana New"/>
          <w:spacing w:val="-2"/>
          <w:sz w:val="30"/>
          <w:szCs w:val="30"/>
          <w:cs/>
        </w:rPr>
        <w:t>ยาเสพติด</w:t>
      </w:r>
      <w:r w:rsidR="00F362BB">
        <w:rPr>
          <w:rFonts w:ascii="Angsana New" w:eastAsia="Times New Roman" w:hAnsi="Angsana New" w:cs="Angsana New"/>
          <w:sz w:val="30"/>
          <w:szCs w:val="30"/>
          <w:cs/>
        </w:rPr>
        <w:t>ที่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 xml:space="preserve">เหมาะสม รวมถึงแก้ไขปัญหาผู้เสพยาเสพติดโดยวิธีการทางสาธารณสุขแทนการใช้กระบวนการยุติธรรมทางอาญา </w:t>
      </w:r>
      <w:r w:rsidR="009512F2">
        <w:rPr>
          <w:rFonts w:ascii="Angsana New" w:eastAsia="Times New Roman" w:hAnsi="Angsana New" w:cs="Angsana New" w:hint="cs"/>
          <w:sz w:val="30"/>
          <w:szCs w:val="30"/>
          <w:cs/>
        </w:rPr>
        <w:br/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โดยยึดหลักผู้เสพคือผู้ป่วยที่ควรได้รับการช่วยเหลือให้รับการบำบัดรักษา ตลอดจนมีการติดตามช่วยเหลือให้กลับมาดำรงชีวิต</w:t>
      </w:r>
      <w:r w:rsidR="009512F2">
        <w:rPr>
          <w:rFonts w:ascii="Angsana New" w:eastAsia="Times New Roman" w:hAnsi="Angsana New" w:cs="Angsana New" w:hint="cs"/>
          <w:sz w:val="30"/>
          <w:szCs w:val="30"/>
          <w:cs/>
        </w:rPr>
        <w:br/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ในสังคมอย่างยั่งยืน</w:t>
      </w:r>
      <w:r w:rsidR="00CE06CE" w:rsidRPr="00B43223">
        <w:rPr>
          <w:rFonts w:ascii="Angsana New" w:eastAsia="Times New Roman" w:hAnsi="Angsana New" w:cs="Angsana New"/>
          <w:sz w:val="30"/>
          <w:szCs w:val="30"/>
        </w:rPr>
        <w:t xml:space="preserve"> </w:t>
      </w:r>
    </w:p>
    <w:p w14:paraId="3DA2B0B9" w14:textId="0049F469" w:rsidR="00B64C93" w:rsidRDefault="009512F2" w:rsidP="00444FAA">
      <w:pPr>
        <w:spacing w:after="0" w:line="240" w:lineRule="auto"/>
        <w:ind w:firstLine="720"/>
        <w:jc w:val="thaiDistribute"/>
        <w:rPr>
          <w:rFonts w:ascii="Angsana New" w:hAnsi="Angsana New" w:cs="Angsana New"/>
          <w:spacing w:val="-4"/>
          <w:sz w:val="30"/>
          <w:szCs w:val="30"/>
        </w:rPr>
      </w:pPr>
      <w:r w:rsidRPr="00B43223">
        <w:rPr>
          <w:noProof/>
          <w:sz w:val="30"/>
          <w:szCs w:val="30"/>
        </w:rPr>
        <w:drawing>
          <wp:anchor distT="0" distB="0" distL="114300" distR="114300" simplePos="0" relativeHeight="251656704" behindDoc="0" locked="0" layoutInCell="1" allowOverlap="1" wp14:anchorId="022F74D7" wp14:editId="27DD48C6">
            <wp:simplePos x="0" y="0"/>
            <wp:positionH relativeFrom="rightMargin">
              <wp:posOffset>-543970</wp:posOffset>
            </wp:positionH>
            <wp:positionV relativeFrom="paragraph">
              <wp:posOffset>3871206</wp:posOffset>
            </wp:positionV>
            <wp:extent cx="554539" cy="554539"/>
            <wp:effectExtent l="19050" t="19050" r="17145" b="17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39" cy="55453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09" w:rsidRPr="00B43223">
        <w:rPr>
          <w:rFonts w:ascii="Angsana New" w:hAnsi="Angsana New" w:cs="Angsana New"/>
          <w:b/>
          <w:bCs/>
          <w:sz w:val="30"/>
          <w:szCs w:val="30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ผู้อำนวยการสถาบันบำบัดรักษาและฟื้นฟูผู้ติดยาเสพติดแห่งชาติบรมราชชนนี (สบยช.)</w:t>
      </w:r>
      <w:r w:rsidR="00E51609" w:rsidRPr="00B43223">
        <w:rPr>
          <w:rFonts w:ascii="Angsana New" w:hAnsi="Angsana New" w:cs="Angsana New"/>
          <w:sz w:val="30"/>
          <w:szCs w:val="30"/>
          <w:cs/>
        </w:rPr>
        <w:t xml:space="preserve">  กล่าวเพิ่มเติมว่า</w:t>
      </w:r>
      <w:r w:rsidR="00E51609" w:rsidRPr="00B43223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ปัญหายาเสพติด</w:t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>กลาย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เป็นปัญหาสำคัญที่มีผลกระทบต่อชีวิตความเป็นอยู่ของประชาชน</w:t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 xml:space="preserve"> ที่ต้องได้รับ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br/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 xml:space="preserve">การแก้ไขอย่างเร่งด่วน </w:t>
      </w:r>
      <w:r w:rsidR="003E283F">
        <w:rPr>
          <w:rFonts w:ascii="Angsana New" w:eastAsia="Times New Roman" w:hAnsi="Angsana New" w:cs="Angsana New"/>
          <w:sz w:val="30"/>
          <w:szCs w:val="30"/>
          <w:cs/>
        </w:rPr>
        <w:t>สบยช.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 xml:space="preserve"> เป็นหน่วยงานหลักของกรมการแพทย์ ที่มีภารกิจในการบำบัดรักษายาเสพติดทุกชนิด</w:t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 xml:space="preserve"> ทั้งในรูปแบบของผู้ป่วยนอกและผู้ป่วยใน นอกจากนี้ยังมีการร่วมมือกับภาคีเครือข่ายทั่วประเทศ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ในรูปแบบเชิงบูรณาการ</w:t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ส่งเสริมการบำบัดรักษาโดย</w:t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>การ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มีส่วนร่วมของชุมชนเพื่อให้เกิดการ</w:t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>ดูแล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อย่างต่อเนื่อง</w:t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ในโอกาสวันต่อต้านยาเสพติดโลก</w:t>
      </w:r>
      <w:r w:rsidR="00F362BB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 xml:space="preserve"> </w:t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 xml:space="preserve">สบยช. </w:t>
      </w:r>
      <w:r w:rsidR="00D27385" w:rsidRPr="00B43223">
        <w:rPr>
          <w:rFonts w:ascii="Angsana New" w:eastAsia="Times New Roman" w:hAnsi="Angsana New" w:cs="Angsana New" w:hint="cs"/>
          <w:sz w:val="30"/>
          <w:szCs w:val="30"/>
          <w:cs/>
        </w:rPr>
        <w:t>จึงได้</w:t>
      </w:r>
      <w:r w:rsidR="00CE06CE" w:rsidRPr="00B43223">
        <w:rPr>
          <w:rFonts w:ascii="Angsana New" w:hAnsi="Angsana New" w:cs="Angsana New"/>
          <w:sz w:val="30"/>
          <w:szCs w:val="30"/>
          <w:cs/>
        </w:rPr>
        <w:t xml:space="preserve">จัดกิจกรรมรณรงค์ป้องกันและแก้ไขปัญหายาเสพติดเนื่องในวันต่อต้านยาเสพติดโลก </w:t>
      </w:r>
      <w:r w:rsidR="00CE06CE" w:rsidRPr="00B43223">
        <w:rPr>
          <w:rFonts w:ascii="Angsana New" w:hAnsi="Angsana New" w:cs="Angsana New"/>
          <w:spacing w:val="-4"/>
          <w:sz w:val="30"/>
          <w:szCs w:val="30"/>
          <w:cs/>
        </w:rPr>
        <w:t xml:space="preserve">ปี </w:t>
      </w:r>
      <w:r w:rsidR="00D27385" w:rsidRPr="00B43223">
        <w:rPr>
          <w:rFonts w:ascii="Angsana New" w:hAnsi="Angsana New" w:cs="Angsana New" w:hint="cs"/>
          <w:spacing w:val="-4"/>
          <w:sz w:val="30"/>
          <w:szCs w:val="30"/>
          <w:cs/>
        </w:rPr>
        <w:t xml:space="preserve">2566 </w:t>
      </w:r>
      <w:r w:rsidR="00901461">
        <w:rPr>
          <w:rFonts w:ascii="Angsana New" w:hAnsi="Angsana New" w:cs="Angsana New" w:hint="cs"/>
          <w:spacing w:val="-4"/>
          <w:sz w:val="30"/>
          <w:szCs w:val="30"/>
          <w:cs/>
        </w:rPr>
        <w:t xml:space="preserve">ขึ้น </w:t>
      </w:r>
      <w:r w:rsidR="00F362BB">
        <w:rPr>
          <w:rFonts w:ascii="Angsana New" w:hAnsi="Angsana New" w:cs="Angsana New"/>
          <w:spacing w:val="-4"/>
          <w:sz w:val="30"/>
          <w:szCs w:val="30"/>
          <w:cs/>
        </w:rPr>
        <w:t>ในวัน</w:t>
      </w:r>
      <w:r w:rsidR="00F362BB">
        <w:rPr>
          <w:rFonts w:ascii="Angsana New" w:hAnsi="Angsana New" w:cs="Angsana New" w:hint="cs"/>
          <w:spacing w:val="-4"/>
          <w:sz w:val="30"/>
          <w:szCs w:val="30"/>
          <w:cs/>
        </w:rPr>
        <w:t>จันทร์</w:t>
      </w:r>
      <w:r w:rsidR="00F362BB" w:rsidRPr="00F362BB">
        <w:rPr>
          <w:rFonts w:ascii="Angsana New" w:hAnsi="Angsana New" w:cs="Angsana New"/>
          <w:spacing w:val="-4"/>
          <w:sz w:val="30"/>
          <w:szCs w:val="30"/>
          <w:cs/>
        </w:rPr>
        <w:t xml:space="preserve">ที่ </w:t>
      </w:r>
      <w:r w:rsidR="00F362BB" w:rsidRPr="00F362BB">
        <w:rPr>
          <w:rFonts w:ascii="Angsana New" w:hAnsi="Angsana New" w:cs="Angsana New"/>
          <w:spacing w:val="-4"/>
          <w:sz w:val="30"/>
          <w:szCs w:val="30"/>
        </w:rPr>
        <w:t xml:space="preserve">26 </w:t>
      </w:r>
      <w:r w:rsidR="00F362BB" w:rsidRPr="00F362BB">
        <w:rPr>
          <w:rFonts w:ascii="Angsana New" w:hAnsi="Angsana New" w:cs="Angsana New"/>
          <w:spacing w:val="-4"/>
          <w:sz w:val="30"/>
          <w:szCs w:val="30"/>
          <w:cs/>
        </w:rPr>
        <w:t xml:space="preserve">มิถุนายน </w:t>
      </w:r>
      <w:r w:rsidR="00F362BB" w:rsidRPr="00F362BB">
        <w:rPr>
          <w:rFonts w:ascii="Angsana New" w:hAnsi="Angsana New" w:cs="Angsana New"/>
          <w:spacing w:val="-4"/>
          <w:sz w:val="30"/>
          <w:szCs w:val="30"/>
        </w:rPr>
        <w:t xml:space="preserve">2565 </w:t>
      </w:r>
      <w:r w:rsidR="00F362BB" w:rsidRPr="00F362BB">
        <w:rPr>
          <w:rFonts w:ascii="Angsana New" w:hAnsi="Angsana New" w:cs="Angsana New"/>
          <w:spacing w:val="-4"/>
          <w:sz w:val="30"/>
          <w:szCs w:val="30"/>
          <w:cs/>
        </w:rPr>
        <w:t>ณ สถาบันบำบัดรักษาและฟื้นฟูผู้ติดยาเสพติดแห่งชาติบรมราชชนนี (สบยช.)</w:t>
      </w:r>
      <w:r w:rsidR="00F362BB">
        <w:rPr>
          <w:rFonts w:ascii="Angsana New" w:hAnsi="Angsana New" w:cs="Angsana New" w:hint="cs"/>
          <w:spacing w:val="-4"/>
          <w:sz w:val="30"/>
          <w:szCs w:val="30"/>
          <w:cs/>
        </w:rPr>
        <w:t xml:space="preserve"> </w:t>
      </w:r>
      <w:r w:rsidR="00901461">
        <w:rPr>
          <w:rFonts w:ascii="Angsana New" w:hAnsi="Angsana New" w:cs="Angsana New" w:hint="cs"/>
          <w:spacing w:val="-4"/>
          <w:sz w:val="30"/>
          <w:szCs w:val="30"/>
          <w:cs/>
        </w:rPr>
        <w:t xml:space="preserve">ภายใต้กรอบแนวคิด “รวมพลังไทย หยุดภัยยาเสพติด” </w:t>
      </w:r>
      <w:r w:rsidR="003E283F" w:rsidRPr="003E283F">
        <w:rPr>
          <w:rFonts w:ascii="Angsana New" w:hAnsi="Angsana New" w:cs="Angsana New"/>
          <w:spacing w:val="-4"/>
          <w:sz w:val="30"/>
          <w:szCs w:val="30"/>
          <w:cs/>
        </w:rPr>
        <w:t>เพื่อให้เยาวชนมีความรู้และตระหนักถึงโทษพิษภัย</w:t>
      </w:r>
      <w:r w:rsidR="00F362BB">
        <w:rPr>
          <w:rFonts w:ascii="Angsana New" w:hAnsi="Angsana New" w:cs="Angsana New" w:hint="cs"/>
          <w:spacing w:val="-4"/>
          <w:sz w:val="30"/>
          <w:szCs w:val="30"/>
          <w:cs/>
        </w:rPr>
        <w:t>และ</w:t>
      </w:r>
      <w:r w:rsidR="003E283F" w:rsidRPr="003E283F">
        <w:rPr>
          <w:rFonts w:ascii="Angsana New" w:hAnsi="Angsana New" w:cs="Angsana New"/>
          <w:spacing w:val="-4"/>
          <w:sz w:val="30"/>
          <w:szCs w:val="30"/>
          <w:cs/>
        </w:rPr>
        <w:t xml:space="preserve">ร่วมแรงร่วมใจในการป้องกันปัญหายาเสพติด </w:t>
      </w:r>
      <w:r w:rsidR="00CE06CE" w:rsidRPr="00444FAA">
        <w:rPr>
          <w:rFonts w:ascii="Angsana New" w:hAnsi="Angsana New" w:cs="Angsana New" w:hint="cs"/>
          <w:spacing w:val="-8"/>
          <w:sz w:val="30"/>
          <w:szCs w:val="30"/>
          <w:cs/>
        </w:rPr>
        <w:t>โดยมี</w:t>
      </w:r>
      <w:r w:rsidR="00901461" w:rsidRPr="00444FAA">
        <w:rPr>
          <w:rFonts w:ascii="Angsana New" w:hAnsi="Angsana New" w:cs="Angsana New" w:hint="cs"/>
          <w:spacing w:val="-8"/>
          <w:sz w:val="30"/>
          <w:szCs w:val="30"/>
          <w:cs/>
        </w:rPr>
        <w:t>การจัด</w:t>
      </w:r>
      <w:r w:rsidR="00CE06CE" w:rsidRPr="00444FAA">
        <w:rPr>
          <w:rFonts w:ascii="Angsana New" w:hAnsi="Angsana New" w:cs="Angsana New" w:hint="cs"/>
          <w:spacing w:val="-8"/>
          <w:sz w:val="30"/>
          <w:szCs w:val="30"/>
          <w:cs/>
        </w:rPr>
        <w:t>นิทรรศการรณรงค์ต่อต้านยาเสพติด</w:t>
      </w:r>
      <w:r w:rsidR="00CE06CE" w:rsidRPr="00444FAA">
        <w:rPr>
          <w:rFonts w:ascii="Angsana New" w:hAnsi="Angsana New" w:cs="Angsana New" w:hint="cs"/>
          <w:spacing w:val="-4"/>
          <w:sz w:val="30"/>
          <w:szCs w:val="30"/>
          <w:cs/>
        </w:rPr>
        <w:t xml:space="preserve"> </w:t>
      </w:r>
      <w:r w:rsidRPr="00444FAA">
        <w:rPr>
          <w:rFonts w:ascii="Angsana New" w:hAnsi="Angsana New" w:cs="Angsana New"/>
          <w:spacing w:val="-4"/>
          <w:sz w:val="30"/>
          <w:szCs w:val="30"/>
          <w:cs/>
        </w:rPr>
        <w:br/>
      </w:r>
      <w:r w:rsidR="00D27385" w:rsidRPr="00444FAA">
        <w:rPr>
          <w:rFonts w:ascii="Angsana New" w:hAnsi="Angsana New" w:cs="Angsana New" w:hint="cs"/>
          <w:spacing w:val="-4"/>
          <w:sz w:val="30"/>
          <w:szCs w:val="30"/>
          <w:cs/>
        </w:rPr>
        <w:t>การประกวดเต้น</w:t>
      </w:r>
      <w:r w:rsidR="00B43223" w:rsidRPr="00444FAA">
        <w:rPr>
          <w:rFonts w:ascii="Angsana New" w:hAnsi="Angsana New" w:cs="Angsana New" w:hint="cs"/>
          <w:spacing w:val="-4"/>
          <w:sz w:val="30"/>
          <w:szCs w:val="30"/>
          <w:cs/>
        </w:rPr>
        <w:t>ต้านภัยยาเสพติด</w:t>
      </w:r>
      <w:r w:rsidR="00F362BB" w:rsidRPr="00444FAA">
        <w:rPr>
          <w:rFonts w:ascii="Angsana New" w:hAnsi="Angsana New" w:cs="Angsana New" w:hint="cs"/>
          <w:spacing w:val="-4"/>
          <w:sz w:val="30"/>
          <w:szCs w:val="30"/>
          <w:cs/>
        </w:rPr>
        <w:t>ชิงรางวัล</w:t>
      </w:r>
      <w:r w:rsidR="00B43223" w:rsidRPr="00444FAA">
        <w:rPr>
          <w:rFonts w:ascii="Angsana New" w:hAnsi="Angsana New" w:cs="Angsana New" w:hint="cs"/>
          <w:spacing w:val="-4"/>
          <w:sz w:val="30"/>
          <w:szCs w:val="30"/>
          <w:cs/>
        </w:rPr>
        <w:t xml:space="preserve"> </w:t>
      </w:r>
      <w:r w:rsidR="00444FAA" w:rsidRPr="00444FAA">
        <w:rPr>
          <w:rFonts w:ascii="Angsana New" w:hAnsi="Angsana New" w:cs="Angsana New" w:hint="cs"/>
          <w:spacing w:val="-4"/>
          <w:sz w:val="30"/>
          <w:szCs w:val="30"/>
          <w:cs/>
        </w:rPr>
        <w:t xml:space="preserve">เล่าประสบการณ์ผู้ผ่านการบำบัด </w:t>
      </w:r>
      <w:r w:rsidR="00901461" w:rsidRPr="00444FAA">
        <w:rPr>
          <w:rFonts w:ascii="Angsana New" w:hAnsi="Angsana New" w:cs="Angsana New" w:hint="cs"/>
          <w:spacing w:val="-4"/>
          <w:sz w:val="30"/>
          <w:szCs w:val="30"/>
          <w:cs/>
        </w:rPr>
        <w:t>และ</w:t>
      </w:r>
      <w:r w:rsidR="00CE06CE" w:rsidRPr="00444FAA">
        <w:rPr>
          <w:rFonts w:ascii="Angsana New" w:hAnsi="Angsana New" w:cs="Angsana New" w:hint="cs"/>
          <w:spacing w:val="-4"/>
          <w:sz w:val="30"/>
          <w:szCs w:val="30"/>
          <w:cs/>
        </w:rPr>
        <w:t xml:space="preserve">กิจกรรมต่างๆ บนเวที  </w:t>
      </w:r>
      <w:r w:rsidR="00CE06CE" w:rsidRPr="00444FAA">
        <w:rPr>
          <w:rFonts w:ascii="Angsana New" w:hAnsi="Angsana New" w:cs="Angsana New"/>
          <w:sz w:val="30"/>
          <w:szCs w:val="30"/>
          <w:cs/>
        </w:rPr>
        <w:t>กลุ่มเป้าหมายที่เข้าร่วมกิจกรรมเป็นนักเรียนระดับมัธยมศึกษาในเขตจังหวัดปทุมธานี</w:t>
      </w:r>
      <w:r w:rsidR="00CE06CE" w:rsidRPr="00444FAA">
        <w:rPr>
          <w:rFonts w:ascii="Angsana New" w:hAnsi="Angsana New" w:cs="Angsana New"/>
          <w:sz w:val="30"/>
          <w:szCs w:val="30"/>
        </w:rPr>
        <w:t xml:space="preserve"> </w:t>
      </w:r>
      <w:r w:rsidR="00CE06CE" w:rsidRPr="00444FAA">
        <w:rPr>
          <w:rFonts w:ascii="Angsana New" w:hAnsi="Angsana New" w:cs="Angsana New"/>
          <w:sz w:val="30"/>
          <w:szCs w:val="30"/>
          <w:cs/>
        </w:rPr>
        <w:t xml:space="preserve">จำนวน </w:t>
      </w:r>
      <w:r w:rsidR="00C041C1" w:rsidRPr="00444FAA">
        <w:rPr>
          <w:rFonts w:ascii="Angsana New" w:hAnsi="Angsana New" w:cs="Angsana New" w:hint="cs"/>
          <w:sz w:val="30"/>
          <w:szCs w:val="30"/>
          <w:cs/>
        </w:rPr>
        <w:t>4</w:t>
      </w:r>
      <w:r w:rsidR="00CE06CE" w:rsidRPr="00444FAA">
        <w:rPr>
          <w:rFonts w:ascii="Angsana New" w:hAnsi="Angsana New" w:cs="Angsana New"/>
          <w:sz w:val="30"/>
          <w:szCs w:val="30"/>
        </w:rPr>
        <w:t xml:space="preserve">00 </w:t>
      </w:r>
      <w:r w:rsidR="00CE06CE" w:rsidRPr="00444FAA">
        <w:rPr>
          <w:rFonts w:ascii="Angsana New" w:hAnsi="Angsana New" w:cs="Angsana New"/>
          <w:sz w:val="30"/>
          <w:szCs w:val="30"/>
          <w:cs/>
        </w:rPr>
        <w:t xml:space="preserve">คน </w:t>
      </w:r>
      <w:r w:rsidR="003E283F" w:rsidRPr="00444FAA">
        <w:rPr>
          <w:rFonts w:ascii="Angsana New" w:hAnsi="Angsana New" w:cs="Angsana New" w:hint="cs"/>
          <w:sz w:val="30"/>
          <w:szCs w:val="30"/>
          <w:cs/>
        </w:rPr>
        <w:t>ทั้งนี้</w:t>
      </w:r>
      <w:r w:rsidR="00CE06CE" w:rsidRPr="00444FAA">
        <w:rPr>
          <w:rFonts w:ascii="Angsana New" w:hAnsi="Angsana New" w:cs="Angsana New"/>
          <w:sz w:val="30"/>
          <w:szCs w:val="30"/>
          <w:cs/>
        </w:rPr>
        <w:t>หากประสบปัญหาเกี่ยวกับยาและ</w:t>
      </w:r>
      <w:r w:rsidR="00CE06CE" w:rsidRPr="00B43223">
        <w:rPr>
          <w:rFonts w:ascii="Angsana New" w:hAnsi="Angsana New" w:cs="Angsana New"/>
          <w:sz w:val="30"/>
          <w:szCs w:val="30"/>
          <w:cs/>
        </w:rPr>
        <w:t>สารเสพติดสามารถขอรับคำปรึกษาได้ที่ สายด่วน</w:t>
      </w:r>
      <w:r w:rsidR="00832A3D">
        <w:rPr>
          <w:rFonts w:ascii="Angsana New" w:hAnsi="Angsana New" w:cs="Angsana New" w:hint="cs"/>
          <w:sz w:val="30"/>
          <w:szCs w:val="30"/>
          <w:cs/>
        </w:rPr>
        <w:t>บำบัด</w:t>
      </w:r>
      <w:r w:rsidR="00CE06CE" w:rsidRPr="00B43223">
        <w:rPr>
          <w:rFonts w:ascii="Angsana New" w:hAnsi="Angsana New" w:cs="Angsana New"/>
          <w:sz w:val="30"/>
          <w:szCs w:val="30"/>
          <w:cs/>
        </w:rPr>
        <w:t>ยาเสพติด</w:t>
      </w:r>
      <w:r w:rsidR="00CE06CE" w:rsidRPr="00B43223">
        <w:rPr>
          <w:rFonts w:ascii="Angsana New" w:hAnsi="Angsana New" w:cs="Angsana New"/>
          <w:spacing w:val="-6"/>
          <w:sz w:val="30"/>
          <w:szCs w:val="30"/>
          <w:cs/>
        </w:rPr>
        <w:t xml:space="preserve"> 1165 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หรือ</w:t>
      </w:r>
      <w:r w:rsidR="00CE06CE" w:rsidRPr="00B43223">
        <w:rPr>
          <w:rFonts w:ascii="Angsana New" w:eastAsia="Times New Roman" w:hAnsi="Angsana New" w:cs="Angsana New"/>
          <w:sz w:val="30"/>
          <w:szCs w:val="30"/>
        </w:rPr>
        <w:t xml:space="preserve"> Line official “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>ห่วงใย” ระบบแชทบอทที่จะตอบคำถามและประเมินตัวเองเกี่ยวกับการติดยาและสารเสพติด โดยสามารถค้นหาและเพิ่มเพื่อ</w:t>
      </w:r>
      <w:r w:rsidR="00CE06CE" w:rsidRPr="00B43223">
        <w:rPr>
          <w:rFonts w:ascii="Angsana New" w:eastAsia="Times New Roman" w:hAnsi="Angsana New" w:cs="Angsana New" w:hint="cs"/>
          <w:sz w:val="30"/>
          <w:szCs w:val="30"/>
          <w:cs/>
        </w:rPr>
        <w:t>น</w:t>
      </w:r>
      <w:r w:rsidR="00CE06CE" w:rsidRPr="00B43223">
        <w:rPr>
          <w:rFonts w:ascii="Angsana New" w:eastAsia="Times New Roman" w:hAnsi="Angsana New" w:cs="Angsana New"/>
          <w:sz w:val="30"/>
          <w:szCs w:val="30"/>
          <w:cs/>
        </w:rPr>
        <w:t xml:space="preserve">ด้วย </w:t>
      </w:r>
      <w:r w:rsidR="00CE06CE" w:rsidRPr="00B43223">
        <w:rPr>
          <w:rFonts w:ascii="Angsana New" w:eastAsia="Times New Roman" w:hAnsi="Angsana New" w:cs="Angsana New"/>
          <w:sz w:val="30"/>
          <w:szCs w:val="30"/>
        </w:rPr>
        <w:t xml:space="preserve">ID Line @1165huangyai </w:t>
      </w:r>
      <w:r w:rsidR="00CE06CE" w:rsidRPr="00B43223">
        <w:rPr>
          <w:rFonts w:ascii="Angsana New" w:hAnsi="Angsana New" w:cs="Angsana New"/>
          <w:spacing w:val="-6"/>
          <w:sz w:val="30"/>
          <w:szCs w:val="30"/>
          <w:cs/>
        </w:rPr>
        <w:t xml:space="preserve">หรือเข้ารับการบำบัดรักษาที่สถาบันบำบัดรักษาและฟื้นฟูผู้ติดยาเสพติดแห่งชาติบรมราชชนนี </w:t>
      </w:r>
      <w:r w:rsidR="00CE06CE" w:rsidRPr="00B43223">
        <w:rPr>
          <w:rFonts w:ascii="Angsana New" w:hAnsi="Angsana New" w:cs="Angsana New" w:hint="cs"/>
          <w:spacing w:val="-6"/>
          <w:sz w:val="30"/>
          <w:szCs w:val="30"/>
          <w:cs/>
        </w:rPr>
        <w:t xml:space="preserve">(สบยช.) </w:t>
      </w:r>
      <w:r w:rsidR="00CE06CE" w:rsidRPr="00B43223">
        <w:rPr>
          <w:rFonts w:ascii="Angsana New" w:hAnsi="Angsana New" w:cs="Angsana New"/>
          <w:spacing w:val="-6"/>
          <w:sz w:val="30"/>
          <w:szCs w:val="30"/>
          <w:cs/>
        </w:rPr>
        <w:t xml:space="preserve">กรมการแพทย์ จังหวัดปทุมธานีและโรงพยาบาลธัญญารักษ์ในส่วนภูมิภาคทั้ง 6 แห่ง  </w:t>
      </w:r>
      <w:r w:rsidR="00CE06CE" w:rsidRPr="00B43223">
        <w:rPr>
          <w:rFonts w:ascii="Angsana New" w:hAnsi="Angsana New" w:cs="Angsana New"/>
          <w:spacing w:val="-2"/>
          <w:sz w:val="30"/>
          <w:szCs w:val="30"/>
          <w:cs/>
        </w:rPr>
        <w:t>ได้แก่</w:t>
      </w:r>
      <w:r w:rsidR="00CE06CE" w:rsidRPr="00B43223">
        <w:rPr>
          <w:rFonts w:ascii="Angsana New" w:hAnsi="Angsana New" w:cs="Angsana New" w:hint="cs"/>
          <w:spacing w:val="-2"/>
          <w:sz w:val="30"/>
          <w:szCs w:val="30"/>
          <w:cs/>
        </w:rPr>
        <w:t xml:space="preserve"> </w:t>
      </w:r>
      <w:r w:rsidR="00CE06CE" w:rsidRPr="00B43223">
        <w:rPr>
          <w:rFonts w:ascii="Angsana New" w:hAnsi="Angsana New" w:cs="Angsana New"/>
          <w:spacing w:val="-6"/>
          <w:sz w:val="30"/>
          <w:szCs w:val="30"/>
          <w:cs/>
        </w:rPr>
        <w:t>โรงพยาบาลธัญญารักษ์เชียงใหม่ โรงพยาบาลธัญญารักษ์แม่ฮ่องสอน โรงพยาบาลธัญญารักษ์ขอนแก่น โรงพยาบาลธัญญารักษ์</w:t>
      </w:r>
      <w:r w:rsidR="00CE06CE" w:rsidRPr="00B43223">
        <w:rPr>
          <w:rFonts w:ascii="Angsana New" w:hAnsi="Angsana New" w:cs="Angsana New"/>
          <w:spacing w:val="-8"/>
          <w:sz w:val="30"/>
          <w:szCs w:val="30"/>
          <w:cs/>
        </w:rPr>
        <w:t>อุดรธานี โรงพยาบาลธัญญารักษ์สงขลา และโรงพยาบาลธัญญารักษ์ปัตตานี</w:t>
      </w:r>
      <w:r w:rsidR="00CE06CE" w:rsidRPr="00B43223">
        <w:rPr>
          <w:rFonts w:ascii="Angsana New" w:hAnsi="Angsana New" w:cs="Angsana New"/>
          <w:spacing w:val="-2"/>
          <w:sz w:val="30"/>
          <w:szCs w:val="30"/>
          <w:cs/>
        </w:rPr>
        <w:t xml:space="preserve"> </w:t>
      </w:r>
      <w:r w:rsidR="00CE06CE" w:rsidRPr="00B43223">
        <w:rPr>
          <w:rFonts w:ascii="Angsana New" w:hAnsi="Angsana New" w:cs="Angsana New"/>
          <w:spacing w:val="-6"/>
          <w:sz w:val="30"/>
          <w:szCs w:val="30"/>
          <w:cs/>
        </w:rPr>
        <w:t xml:space="preserve">สอบถามข้อมูลเพิ่มเติมได้ที่ </w:t>
      </w:r>
      <w:hyperlink r:id="rId7" w:history="1">
        <w:r w:rsidR="00B64C93" w:rsidRPr="00CA5FA2">
          <w:rPr>
            <w:rStyle w:val="a8"/>
            <w:rFonts w:ascii="Angsana New" w:hAnsi="Angsana New" w:cs="Angsana New"/>
            <w:spacing w:val="-6"/>
            <w:sz w:val="30"/>
            <w:szCs w:val="30"/>
          </w:rPr>
          <w:t>www.pmnidat.go.th</w:t>
        </w:r>
      </w:hyperlink>
    </w:p>
    <w:p w14:paraId="230CC50C" w14:textId="25626FCB" w:rsidR="00F944DB" w:rsidRPr="00B64C93" w:rsidRDefault="00CC68E8" w:rsidP="009512F2">
      <w:pPr>
        <w:spacing w:after="0" w:line="240" w:lineRule="auto"/>
        <w:jc w:val="center"/>
        <w:rPr>
          <w:rFonts w:ascii="Angsana New" w:hAnsi="Angsana New" w:cs="Angsana New"/>
          <w:spacing w:val="-4"/>
          <w:sz w:val="30"/>
          <w:szCs w:val="30"/>
        </w:rPr>
      </w:pPr>
      <w:r w:rsidRPr="00AD2B15">
        <w:rPr>
          <w:rFonts w:ascii="Angsana New" w:eastAsia="Batang" w:hAnsi="Angsana New" w:cs="Angsana New"/>
          <w:sz w:val="31"/>
          <w:szCs w:val="31"/>
          <w:cs/>
          <w:lang w:eastAsia="ko-KR"/>
        </w:rPr>
        <w:t>*************************************************</w:t>
      </w:r>
    </w:p>
    <w:p w14:paraId="33BCE588" w14:textId="6E86BE96" w:rsidR="007848AF" w:rsidRPr="009512F2" w:rsidRDefault="007848AF" w:rsidP="00F362BB">
      <w:pPr>
        <w:spacing w:after="0" w:line="240" w:lineRule="auto"/>
        <w:jc w:val="center"/>
        <w:rPr>
          <w:rFonts w:ascii="Angsana New" w:hAnsi="Angsana New" w:cs="Angsana New"/>
          <w:sz w:val="30"/>
          <w:szCs w:val="30"/>
        </w:rPr>
      </w:pPr>
      <w:r w:rsidRPr="009512F2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r w:rsidRPr="009512F2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กรมการแพทย์ </w:t>
      </w:r>
      <w:r w:rsidRPr="009512F2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</w:t>
      </w:r>
      <w:r w:rsidRPr="009512F2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r w:rsidRPr="009512F2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Pr="009512F2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r w:rsidRPr="009512F2">
        <w:rPr>
          <w:rFonts w:ascii="Angsana New" w:eastAsia="Batang" w:hAnsi="Angsana New" w:cs="Angsana New"/>
          <w:sz w:val="30"/>
          <w:szCs w:val="30"/>
          <w:cs/>
          <w:lang w:eastAsia="ko-KR"/>
        </w:rPr>
        <w:t>สบยช.</w:t>
      </w:r>
      <w:r w:rsidRPr="009512F2">
        <w:rPr>
          <w:rFonts w:ascii="Angsana New" w:eastAsia="Batang" w:hAnsi="Angsana New" w:cs="Angsana New"/>
          <w:sz w:val="30"/>
          <w:szCs w:val="30"/>
          <w:lang w:eastAsia="ko-KR"/>
        </w:rPr>
        <w:t xml:space="preserve"> #</w:t>
      </w:r>
      <w:r w:rsidR="00D47EDD" w:rsidRPr="009512F2">
        <w:rPr>
          <w:rFonts w:asciiTheme="majorBidi" w:hAnsiTheme="majorBidi" w:cs="Angsana New"/>
          <w:b/>
          <w:bCs/>
          <w:spacing w:val="-8"/>
          <w:sz w:val="30"/>
          <w:szCs w:val="30"/>
        </w:rPr>
        <w:t xml:space="preserve"> </w:t>
      </w:r>
      <w:r w:rsidR="00B64C93" w:rsidRPr="009512F2">
        <w:rPr>
          <w:rFonts w:ascii="Angsana New" w:hAnsi="Angsana New" w:cs="Angsana New"/>
          <w:sz w:val="30"/>
          <w:szCs w:val="30"/>
          <w:cs/>
        </w:rPr>
        <w:t>วัน</w:t>
      </w:r>
      <w:r w:rsidR="00B64C93" w:rsidRPr="009512F2">
        <w:rPr>
          <w:rFonts w:ascii="Angsana New" w:hAnsi="Angsana New" w:cs="Angsana New" w:hint="cs"/>
          <w:sz w:val="30"/>
          <w:szCs w:val="30"/>
          <w:cs/>
        </w:rPr>
        <w:t>ต่อต้านยาเสพติดโลก</w:t>
      </w:r>
      <w:r w:rsidR="00F944DB" w:rsidRPr="009512F2">
        <w:rPr>
          <w:rFonts w:ascii="Angsana New" w:hAnsi="Angsana New" w:cs="Angsana New"/>
          <w:sz w:val="30"/>
          <w:szCs w:val="30"/>
          <w:cs/>
        </w:rPr>
        <w:t xml:space="preserve"> </w:t>
      </w:r>
      <w:r w:rsidR="00F944DB" w:rsidRPr="009512F2">
        <w:rPr>
          <w:rFonts w:ascii="Angsana New" w:hAnsi="Angsana New" w:cs="Angsana New"/>
          <w:sz w:val="30"/>
          <w:szCs w:val="30"/>
        </w:rPr>
        <w:t>2566</w:t>
      </w:r>
    </w:p>
    <w:p w14:paraId="0F96E10D" w14:textId="3CD31F97" w:rsidR="00791628" w:rsidRPr="009512F2" w:rsidRDefault="004F2A1A" w:rsidP="004F2A1A">
      <w:pPr>
        <w:spacing w:after="0" w:line="240" w:lineRule="auto"/>
        <w:jc w:val="center"/>
        <w:rPr>
          <w:rFonts w:ascii="Angsana New" w:eastAsia="Batang" w:hAnsi="Angsana New" w:cs="Angsana New"/>
          <w:sz w:val="30"/>
          <w:szCs w:val="30"/>
          <w:cs/>
          <w:lang w:eastAsia="ko-KR"/>
        </w:rPr>
      </w:pPr>
      <w:r w:rsidRPr="009512F2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                                                                                      </w:t>
      </w:r>
      <w:r w:rsidR="001562FB" w:rsidRPr="009512F2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-ขอขอบคุณ-    </w:t>
      </w:r>
      <w:r w:rsidR="00E912F1">
        <w:rPr>
          <w:rFonts w:ascii="Angsana New" w:eastAsia="Batang" w:hAnsi="Angsana New" w:cs="Angsana New"/>
          <w:sz w:val="30"/>
          <w:szCs w:val="30"/>
          <w:cs/>
          <w:lang w:eastAsia="ko-KR"/>
        </w:rPr>
        <w:t>26</w:t>
      </w:r>
      <w:r w:rsidR="001562FB" w:rsidRPr="009512F2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  </w:t>
      </w:r>
      <w:r w:rsidR="009512F2" w:rsidRPr="009512F2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>มิถุนายน</w:t>
      </w:r>
      <w:r w:rsidR="001562FB" w:rsidRPr="009512F2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 256</w:t>
      </w:r>
      <w:r w:rsidR="007A7E1B" w:rsidRPr="009512F2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>6</w:t>
      </w:r>
    </w:p>
    <w:sectPr w:rsidR="00791628" w:rsidRPr="009512F2" w:rsidSect="009512F2">
      <w:pgSz w:w="11906" w:h="16838" w:code="9"/>
      <w:pgMar w:top="1440" w:right="737" w:bottom="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3" w15:restartNumberingAfterBreak="0">
    <w:nsid w:val="7FE12A33"/>
    <w:multiLevelType w:val="multilevel"/>
    <w:tmpl w:val="1FDE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8723193">
    <w:abstractNumId w:val="2"/>
  </w:num>
  <w:num w:numId="2" w16cid:durableId="1959332402">
    <w:abstractNumId w:val="1"/>
  </w:num>
  <w:num w:numId="3" w16cid:durableId="1009525120">
    <w:abstractNumId w:val="0"/>
  </w:num>
  <w:num w:numId="4" w16cid:durableId="955135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C36"/>
    <w:rsid w:val="00027F0A"/>
    <w:rsid w:val="0003271A"/>
    <w:rsid w:val="0004373F"/>
    <w:rsid w:val="00072A0E"/>
    <w:rsid w:val="00076A8B"/>
    <w:rsid w:val="00085BE8"/>
    <w:rsid w:val="00085E35"/>
    <w:rsid w:val="00095B51"/>
    <w:rsid w:val="000A1C17"/>
    <w:rsid w:val="000B6A32"/>
    <w:rsid w:val="000C2564"/>
    <w:rsid w:val="000E082B"/>
    <w:rsid w:val="001001C4"/>
    <w:rsid w:val="001004FC"/>
    <w:rsid w:val="001032A8"/>
    <w:rsid w:val="001056CB"/>
    <w:rsid w:val="001076DC"/>
    <w:rsid w:val="001171CA"/>
    <w:rsid w:val="00124407"/>
    <w:rsid w:val="00137377"/>
    <w:rsid w:val="00147668"/>
    <w:rsid w:val="001562FB"/>
    <w:rsid w:val="0016223B"/>
    <w:rsid w:val="001828C0"/>
    <w:rsid w:val="00187FBA"/>
    <w:rsid w:val="0019401E"/>
    <w:rsid w:val="001A11A9"/>
    <w:rsid w:val="001B0D21"/>
    <w:rsid w:val="001C19B7"/>
    <w:rsid w:val="001D12DC"/>
    <w:rsid w:val="001F6793"/>
    <w:rsid w:val="002065C8"/>
    <w:rsid w:val="00221ECD"/>
    <w:rsid w:val="00225868"/>
    <w:rsid w:val="00235487"/>
    <w:rsid w:val="0025021F"/>
    <w:rsid w:val="00293B8D"/>
    <w:rsid w:val="002940D1"/>
    <w:rsid w:val="002C1DB3"/>
    <w:rsid w:val="002C405E"/>
    <w:rsid w:val="002E344D"/>
    <w:rsid w:val="002E7E2F"/>
    <w:rsid w:val="002F6B7B"/>
    <w:rsid w:val="00310D51"/>
    <w:rsid w:val="00333A0C"/>
    <w:rsid w:val="00333E89"/>
    <w:rsid w:val="00334A50"/>
    <w:rsid w:val="00341244"/>
    <w:rsid w:val="003834ED"/>
    <w:rsid w:val="00387F82"/>
    <w:rsid w:val="003911E4"/>
    <w:rsid w:val="003A096E"/>
    <w:rsid w:val="003A74D2"/>
    <w:rsid w:val="003C729F"/>
    <w:rsid w:val="003D2E79"/>
    <w:rsid w:val="003E283F"/>
    <w:rsid w:val="004243D3"/>
    <w:rsid w:val="0044179C"/>
    <w:rsid w:val="00444FAA"/>
    <w:rsid w:val="004516DA"/>
    <w:rsid w:val="00454B13"/>
    <w:rsid w:val="00482B5A"/>
    <w:rsid w:val="0049240F"/>
    <w:rsid w:val="004A0257"/>
    <w:rsid w:val="004A445E"/>
    <w:rsid w:val="004B2DEF"/>
    <w:rsid w:val="004B5C36"/>
    <w:rsid w:val="004C62ED"/>
    <w:rsid w:val="004D2B90"/>
    <w:rsid w:val="004F2A1A"/>
    <w:rsid w:val="004F351D"/>
    <w:rsid w:val="004F433D"/>
    <w:rsid w:val="005241EC"/>
    <w:rsid w:val="005473E7"/>
    <w:rsid w:val="00553493"/>
    <w:rsid w:val="00554835"/>
    <w:rsid w:val="00555B9E"/>
    <w:rsid w:val="00565D9A"/>
    <w:rsid w:val="00584E7D"/>
    <w:rsid w:val="005975DF"/>
    <w:rsid w:val="005A2069"/>
    <w:rsid w:val="005B4150"/>
    <w:rsid w:val="005C1471"/>
    <w:rsid w:val="005D0036"/>
    <w:rsid w:val="005D5942"/>
    <w:rsid w:val="005E5740"/>
    <w:rsid w:val="005F09B6"/>
    <w:rsid w:val="005F3B98"/>
    <w:rsid w:val="00600707"/>
    <w:rsid w:val="00601399"/>
    <w:rsid w:val="006024C2"/>
    <w:rsid w:val="006119BB"/>
    <w:rsid w:val="00613D6F"/>
    <w:rsid w:val="00616BA5"/>
    <w:rsid w:val="00622183"/>
    <w:rsid w:val="00623A54"/>
    <w:rsid w:val="006248DC"/>
    <w:rsid w:val="00626AA0"/>
    <w:rsid w:val="00636635"/>
    <w:rsid w:val="00643787"/>
    <w:rsid w:val="00650F1B"/>
    <w:rsid w:val="00655417"/>
    <w:rsid w:val="00671C1D"/>
    <w:rsid w:val="006B787C"/>
    <w:rsid w:val="006C5E0C"/>
    <w:rsid w:val="006C6771"/>
    <w:rsid w:val="006D0B1F"/>
    <w:rsid w:val="006E0F17"/>
    <w:rsid w:val="006E513F"/>
    <w:rsid w:val="006F4F7C"/>
    <w:rsid w:val="007004B8"/>
    <w:rsid w:val="00707B7D"/>
    <w:rsid w:val="007150CF"/>
    <w:rsid w:val="00716EF6"/>
    <w:rsid w:val="00725B6E"/>
    <w:rsid w:val="00726A65"/>
    <w:rsid w:val="007350E3"/>
    <w:rsid w:val="00746DFC"/>
    <w:rsid w:val="00755F7A"/>
    <w:rsid w:val="007673FB"/>
    <w:rsid w:val="007837D3"/>
    <w:rsid w:val="007848AF"/>
    <w:rsid w:val="00790748"/>
    <w:rsid w:val="00791628"/>
    <w:rsid w:val="007A7E1B"/>
    <w:rsid w:val="007B2156"/>
    <w:rsid w:val="007C7844"/>
    <w:rsid w:val="007E644D"/>
    <w:rsid w:val="007E77B2"/>
    <w:rsid w:val="00824FEA"/>
    <w:rsid w:val="008263B5"/>
    <w:rsid w:val="00830490"/>
    <w:rsid w:val="008307EA"/>
    <w:rsid w:val="00832A3D"/>
    <w:rsid w:val="00837F07"/>
    <w:rsid w:val="00845CBC"/>
    <w:rsid w:val="0085687D"/>
    <w:rsid w:val="008568AA"/>
    <w:rsid w:val="008651F7"/>
    <w:rsid w:val="00872AFC"/>
    <w:rsid w:val="00883085"/>
    <w:rsid w:val="00886A32"/>
    <w:rsid w:val="008930EA"/>
    <w:rsid w:val="008B0FBD"/>
    <w:rsid w:val="008B39A4"/>
    <w:rsid w:val="008C6620"/>
    <w:rsid w:val="008D7C52"/>
    <w:rsid w:val="00901461"/>
    <w:rsid w:val="0093282B"/>
    <w:rsid w:val="00935A2D"/>
    <w:rsid w:val="00950590"/>
    <w:rsid w:val="00950FDA"/>
    <w:rsid w:val="009512F2"/>
    <w:rsid w:val="00977085"/>
    <w:rsid w:val="00977DA7"/>
    <w:rsid w:val="00984835"/>
    <w:rsid w:val="00986D50"/>
    <w:rsid w:val="00994438"/>
    <w:rsid w:val="00995D09"/>
    <w:rsid w:val="009B1E32"/>
    <w:rsid w:val="009D2B3C"/>
    <w:rsid w:val="009E0268"/>
    <w:rsid w:val="00A07499"/>
    <w:rsid w:val="00A16946"/>
    <w:rsid w:val="00A43F5A"/>
    <w:rsid w:val="00A62FE2"/>
    <w:rsid w:val="00A716AA"/>
    <w:rsid w:val="00A85582"/>
    <w:rsid w:val="00A929E6"/>
    <w:rsid w:val="00AA39C1"/>
    <w:rsid w:val="00AA55A2"/>
    <w:rsid w:val="00AD2B15"/>
    <w:rsid w:val="00AF474E"/>
    <w:rsid w:val="00AF7961"/>
    <w:rsid w:val="00B00E2E"/>
    <w:rsid w:val="00B049E4"/>
    <w:rsid w:val="00B05427"/>
    <w:rsid w:val="00B073C0"/>
    <w:rsid w:val="00B114D8"/>
    <w:rsid w:val="00B17105"/>
    <w:rsid w:val="00B368F3"/>
    <w:rsid w:val="00B43223"/>
    <w:rsid w:val="00B4658D"/>
    <w:rsid w:val="00B5098E"/>
    <w:rsid w:val="00B61928"/>
    <w:rsid w:val="00B64C93"/>
    <w:rsid w:val="00B709DE"/>
    <w:rsid w:val="00B836E0"/>
    <w:rsid w:val="00BA0AEE"/>
    <w:rsid w:val="00BA6D5E"/>
    <w:rsid w:val="00BB48D9"/>
    <w:rsid w:val="00BD176C"/>
    <w:rsid w:val="00BD2574"/>
    <w:rsid w:val="00BE0D82"/>
    <w:rsid w:val="00C025AC"/>
    <w:rsid w:val="00C041C1"/>
    <w:rsid w:val="00C2232B"/>
    <w:rsid w:val="00C2647D"/>
    <w:rsid w:val="00C26770"/>
    <w:rsid w:val="00C372F9"/>
    <w:rsid w:val="00C46EB3"/>
    <w:rsid w:val="00C55374"/>
    <w:rsid w:val="00C7666B"/>
    <w:rsid w:val="00C85D92"/>
    <w:rsid w:val="00C92312"/>
    <w:rsid w:val="00CC68E8"/>
    <w:rsid w:val="00CE06CE"/>
    <w:rsid w:val="00D004BF"/>
    <w:rsid w:val="00D27385"/>
    <w:rsid w:val="00D33CBA"/>
    <w:rsid w:val="00D33DFE"/>
    <w:rsid w:val="00D3417C"/>
    <w:rsid w:val="00D43C9B"/>
    <w:rsid w:val="00D47EDD"/>
    <w:rsid w:val="00D52741"/>
    <w:rsid w:val="00D651C6"/>
    <w:rsid w:val="00D756C4"/>
    <w:rsid w:val="00D809A7"/>
    <w:rsid w:val="00D82DCB"/>
    <w:rsid w:val="00DA1089"/>
    <w:rsid w:val="00DC2BE1"/>
    <w:rsid w:val="00DD19C7"/>
    <w:rsid w:val="00DF5D38"/>
    <w:rsid w:val="00E22B60"/>
    <w:rsid w:val="00E34F3C"/>
    <w:rsid w:val="00E51609"/>
    <w:rsid w:val="00E525E9"/>
    <w:rsid w:val="00E6519D"/>
    <w:rsid w:val="00E70D54"/>
    <w:rsid w:val="00E736F6"/>
    <w:rsid w:val="00E84338"/>
    <w:rsid w:val="00E85703"/>
    <w:rsid w:val="00E87455"/>
    <w:rsid w:val="00E90DAE"/>
    <w:rsid w:val="00E912F1"/>
    <w:rsid w:val="00EA0245"/>
    <w:rsid w:val="00EB6AB8"/>
    <w:rsid w:val="00EC1441"/>
    <w:rsid w:val="00ED10A6"/>
    <w:rsid w:val="00ED3684"/>
    <w:rsid w:val="00EE40A8"/>
    <w:rsid w:val="00EF00B3"/>
    <w:rsid w:val="00EF0ACC"/>
    <w:rsid w:val="00F02C9A"/>
    <w:rsid w:val="00F05904"/>
    <w:rsid w:val="00F05EAF"/>
    <w:rsid w:val="00F11E31"/>
    <w:rsid w:val="00F152B4"/>
    <w:rsid w:val="00F16B63"/>
    <w:rsid w:val="00F324EB"/>
    <w:rsid w:val="00F33257"/>
    <w:rsid w:val="00F362BB"/>
    <w:rsid w:val="00F57D96"/>
    <w:rsid w:val="00F6607D"/>
    <w:rsid w:val="00F66F84"/>
    <w:rsid w:val="00F74190"/>
    <w:rsid w:val="00F8683A"/>
    <w:rsid w:val="00F87E5C"/>
    <w:rsid w:val="00F944DB"/>
    <w:rsid w:val="00FC564E"/>
    <w:rsid w:val="00FD71CC"/>
    <w:rsid w:val="00FD72CD"/>
    <w:rsid w:val="00FE44DE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F27"/>
  <w15:docId w15:val="{F213AECE-4613-5540-845B-4AB62203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pmnidat.go.th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ohhandart@gmail.com</cp:lastModifiedBy>
  <cp:revision>2</cp:revision>
  <cp:lastPrinted>2023-06-22T03:35:00Z</cp:lastPrinted>
  <dcterms:created xsi:type="dcterms:W3CDTF">2023-06-26T02:22:00Z</dcterms:created>
  <dcterms:modified xsi:type="dcterms:W3CDTF">2023-06-26T02:22:00Z</dcterms:modified>
</cp:coreProperties>
</file>